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977"/>
        <w:gridCol w:w="4536"/>
      </w:tblGrid>
      <w:tr w:rsidR="00C337D4" w:rsidRPr="00C337D4" w:rsidTr="00C337D4">
        <w:trPr>
          <w:trHeight w:val="31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37D4" w:rsidRPr="00C337D4" w:rsidRDefault="00C337D4" w:rsidP="00C337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37D4" w:rsidRPr="00C337D4" w:rsidRDefault="00C337D4" w:rsidP="00C33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C337D4" w:rsidRPr="00C337D4" w:rsidTr="00C337D4">
        <w:trPr>
          <w:trHeight w:val="250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37D4" w:rsidRPr="00C337D4" w:rsidRDefault="00C337D4" w:rsidP="00C337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37D4" w:rsidRPr="00C337D4" w:rsidRDefault="00C337D4" w:rsidP="00C337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Смоленской районной Думы от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3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33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33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"Об утверждении проекта отчета об исполнении бюджета муниципального образования "Смоленский район" Смоленской области за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33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C337D4" w:rsidRPr="00C337D4" w:rsidTr="00C337D4">
        <w:trPr>
          <w:trHeight w:val="780"/>
        </w:trPr>
        <w:tc>
          <w:tcPr>
            <w:tcW w:w="9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37D4" w:rsidRPr="00C337D4" w:rsidRDefault="00C337D4" w:rsidP="00C3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«Смоленский район» Смоленской области за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33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по разделам и подразделам классификации расходов бюджетов</w:t>
            </w:r>
          </w:p>
        </w:tc>
      </w:tr>
    </w:tbl>
    <w:p w:rsidR="00B0488B" w:rsidRPr="001F6484" w:rsidRDefault="001F6484" w:rsidP="001F6484">
      <w:pPr>
        <w:jc w:val="right"/>
        <w:rPr>
          <w:rFonts w:ascii="Times New Roman" w:hAnsi="Times New Roman" w:cs="Times New Roman"/>
          <w:sz w:val="24"/>
          <w:szCs w:val="24"/>
        </w:rPr>
      </w:pPr>
      <w:r w:rsidRPr="001F6484">
        <w:rPr>
          <w:rFonts w:ascii="Times New Roman" w:hAnsi="Times New Roman" w:cs="Times New Roman"/>
          <w:sz w:val="24"/>
          <w:szCs w:val="24"/>
        </w:rPr>
        <w:t>тыс. руб</w:t>
      </w:r>
      <w:r w:rsidRPr="001F6484">
        <w:t>.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275"/>
        <w:gridCol w:w="1257"/>
        <w:gridCol w:w="1560"/>
        <w:gridCol w:w="1145"/>
        <w:gridCol w:w="1418"/>
      </w:tblGrid>
      <w:tr w:rsidR="005429A1" w:rsidRPr="007A609A" w:rsidTr="005429A1">
        <w:trPr>
          <w:trHeight w:val="765"/>
        </w:trPr>
        <w:tc>
          <w:tcPr>
            <w:tcW w:w="4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9A" w:rsidRPr="007A609A" w:rsidRDefault="00DE03C4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подраздел</w:t>
            </w:r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9A" w:rsidRPr="007A609A" w:rsidRDefault="00DE03C4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9A" w:rsidRPr="007A609A" w:rsidRDefault="00DE03C4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9A" w:rsidRPr="007A609A" w:rsidRDefault="00DE03C4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09A" w:rsidRPr="007A609A" w:rsidRDefault="007A609A" w:rsidP="007A6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09A" w:rsidRPr="007A609A" w:rsidRDefault="007A609A" w:rsidP="007A6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09A" w:rsidRPr="007A609A" w:rsidRDefault="007A609A" w:rsidP="007A6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09A" w:rsidRPr="007A609A" w:rsidRDefault="007A609A" w:rsidP="007A6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09A" w:rsidRPr="007A609A" w:rsidRDefault="007A609A" w:rsidP="007A6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108 167,5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 w:colFirst="4" w:colLast="4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2 320,8</w:t>
            </w:r>
          </w:p>
        </w:tc>
      </w:tr>
      <w:bookmarkEnd w:id="0"/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2 043,5</w:t>
            </w:r>
          </w:p>
        </w:tc>
      </w:tr>
      <w:tr w:rsidR="005429A1" w:rsidRPr="007A609A" w:rsidTr="00BA5F41">
        <w:trPr>
          <w:trHeight w:val="186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2 043,5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2 043,5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Поощрение за достижение показателей деятельности органов исполнительной власти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</w:tr>
      <w:tr w:rsidR="005429A1" w:rsidRPr="007A609A" w:rsidTr="00BA5F41">
        <w:trPr>
          <w:trHeight w:val="169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</w:tr>
      <w:tr w:rsidR="005429A1" w:rsidRPr="007A609A" w:rsidTr="00BA5F41">
        <w:trPr>
          <w:trHeight w:val="134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2 432,2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2 432,2</w:t>
            </w:r>
          </w:p>
        </w:tc>
      </w:tr>
      <w:tr w:rsidR="005429A1" w:rsidRPr="007A609A" w:rsidTr="00BA5F41">
        <w:trPr>
          <w:trHeight w:val="191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1 383,4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1 383,4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1 031,8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1 031,8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Исполнение судебных актов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5429A1" w:rsidRPr="007A609A" w:rsidTr="00BA5F41">
        <w:trPr>
          <w:trHeight w:val="1407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44 656,3</w:t>
            </w:r>
          </w:p>
        </w:tc>
      </w:tr>
      <w:tr w:rsidR="005429A1" w:rsidRPr="007A609A" w:rsidTr="005429A1">
        <w:trPr>
          <w:trHeight w:val="187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280,5</w:t>
            </w:r>
          </w:p>
        </w:tc>
      </w:tr>
      <w:tr w:rsidR="005429A1" w:rsidRPr="007A609A" w:rsidTr="00BA5F41">
        <w:trPr>
          <w:trHeight w:val="187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5429A1" w:rsidRPr="007A609A" w:rsidTr="005429A1">
        <w:trPr>
          <w:trHeight w:val="249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826,0</w:t>
            </w:r>
          </w:p>
        </w:tc>
      </w:tr>
      <w:tr w:rsidR="005429A1" w:rsidRPr="007A609A" w:rsidTr="005429A1">
        <w:trPr>
          <w:trHeight w:val="280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790,8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790,8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43 419,5</w:t>
            </w:r>
          </w:p>
        </w:tc>
      </w:tr>
      <w:tr w:rsidR="005429A1" w:rsidRPr="007A609A" w:rsidTr="00BA5F41">
        <w:trPr>
          <w:trHeight w:val="2003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37 872,0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37 872,0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5 441,3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5 441,3</w:t>
            </w:r>
          </w:p>
        </w:tc>
      </w:tr>
      <w:tr w:rsidR="005429A1" w:rsidRPr="007A609A" w:rsidTr="00BA5F41">
        <w:trPr>
          <w:trHeight w:val="37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106,3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Исполнение судебных актов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106,3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Средства резервного фонда Администрации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52,5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Поощрение за достижение показателей деятельности органов исполнительной власти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5429A1" w:rsidRPr="007A609A" w:rsidTr="00BA5F41">
        <w:trPr>
          <w:trHeight w:val="2003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99Я0555491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BA5F41">
        <w:trPr>
          <w:trHeight w:val="131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BA5F41">
        <w:trPr>
          <w:trHeight w:val="983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13 276,8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13 276,8</w:t>
            </w:r>
          </w:p>
        </w:tc>
      </w:tr>
      <w:tr w:rsidR="005429A1" w:rsidRPr="007A609A" w:rsidTr="00BA5F41">
        <w:trPr>
          <w:trHeight w:val="183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11 914,8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11 914,8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1 358,5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1 358,5</w:t>
            </w:r>
          </w:p>
        </w:tc>
      </w:tr>
      <w:tr w:rsidR="005429A1" w:rsidRPr="007A609A" w:rsidTr="00BA5F41">
        <w:trPr>
          <w:trHeight w:val="27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Исполнение судебных актов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Резервные фонды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Резервные средства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45 481,4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муниципальной службы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5429A1" w:rsidRPr="007A609A" w:rsidTr="00BA5F41">
        <w:trPr>
          <w:trHeight w:val="99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Субвенции на проведение Всероссийской переписи населения 2020 года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78Я0154690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750,6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78Я0154690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750,6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78Я0154690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750,6</w:t>
            </w:r>
          </w:p>
        </w:tc>
      </w:tr>
      <w:tr w:rsidR="005429A1" w:rsidRPr="007A609A" w:rsidTr="005429A1">
        <w:trPr>
          <w:trHeight w:val="156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78Я0159301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1 576,2</w:t>
            </w:r>
          </w:p>
        </w:tc>
      </w:tr>
      <w:tr w:rsidR="005429A1" w:rsidRPr="007A609A" w:rsidTr="005429A1">
        <w:trPr>
          <w:trHeight w:val="185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78Я0159301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78Я0159301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78Я0159301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78Я0159301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5429A1" w:rsidRPr="007A609A" w:rsidTr="00BA5F41">
        <w:trPr>
          <w:trHeight w:val="92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Исполнение судебного решения о возложении обязанностей по проведению ремонта жилого дома №1 по ул. 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Полевая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п.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Гедеоновка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105,1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105,1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105,1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Текущий ремонт жилого помещения по адресу Смоленская область, г. Смоленск, пос.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Пронино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д.7, кв. 182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121,8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121,8</w:t>
            </w:r>
          </w:p>
        </w:tc>
      </w:tr>
      <w:tr w:rsidR="005429A1" w:rsidRPr="007A609A" w:rsidTr="005429A1">
        <w:trPr>
          <w:trHeight w:val="76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654,0</w:t>
            </w:r>
          </w:p>
        </w:tc>
      </w:tr>
      <w:tr w:rsidR="005429A1" w:rsidRPr="007A609A" w:rsidTr="005429A1">
        <w:trPr>
          <w:trHeight w:val="97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654,0</w:t>
            </w:r>
          </w:p>
        </w:tc>
      </w:tr>
      <w:tr w:rsidR="005429A1" w:rsidRPr="007A609A" w:rsidTr="005429A1">
        <w:trPr>
          <w:trHeight w:val="156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887,6</w:t>
            </w:r>
          </w:p>
        </w:tc>
      </w:tr>
      <w:tr w:rsidR="005429A1" w:rsidRPr="007A609A" w:rsidTr="005429A1">
        <w:trPr>
          <w:trHeight w:val="26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887,6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Исполнение судебных актов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882,6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5429A1" w:rsidRPr="007A609A" w:rsidTr="005429A1">
        <w:trPr>
          <w:trHeight w:val="251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Возмещение ущерба бюджету Смоленской области за нарушение использования полученных субсидий на реализацию регионального проекта "Культурная среда" нацпроекта "Культура" на строительство павильона массовых мероприятий Смоленская область, Смоленский район, с.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Каспля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-2, ул. Заречная д. 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83Я0222160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5429A1" w:rsidRPr="007A609A" w:rsidTr="005429A1">
        <w:trPr>
          <w:trHeight w:val="26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83Я0222160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83Я0222160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85Я0100150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30 400,9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85Я0100150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30 400,9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85Я0100150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30 400,9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Расходы для обеспечения деятельности муниципальных учреждений в муниципальном образовании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99Я0600150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10 625,2</w:t>
            </w:r>
          </w:p>
        </w:tc>
      </w:tr>
      <w:tr w:rsidR="005429A1" w:rsidRPr="007A609A" w:rsidTr="005429A1">
        <w:trPr>
          <w:trHeight w:val="195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99Я0600150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9 710,6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99Я0600150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9 710,6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99Я0600150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914,6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99Я0600150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914,6</w:t>
            </w:r>
          </w:p>
        </w:tc>
      </w:tr>
      <w:tr w:rsidR="005429A1" w:rsidRPr="007A609A" w:rsidTr="005429A1">
        <w:trPr>
          <w:trHeight w:val="135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Финансирование расходов по прочим непрограммным мероприятиям, оказание единовременных денежных вознаграждений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  <w:tr w:rsidR="005429A1" w:rsidRPr="007A609A" w:rsidTr="005429A1">
        <w:trPr>
          <w:trHeight w:val="121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Финансирование прочих не программных мероприятий,</w:t>
            </w:r>
            <w:r w:rsidR="0054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услуги по предоставлению специализированной гидрометеорологической информации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5429A1" w:rsidRPr="007A609A" w:rsidTr="005429A1">
        <w:trPr>
          <w:trHeight w:val="23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83 804,2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5429A1" w:rsidRPr="007A609A" w:rsidTr="005429A1">
        <w:trPr>
          <w:trHeight w:val="66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сельскохозяйственного производства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5429A1" w:rsidRPr="007A609A" w:rsidTr="005429A1">
        <w:trPr>
          <w:trHeight w:val="29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5429A1" w:rsidRPr="007A609A" w:rsidTr="005429A1">
        <w:trPr>
          <w:trHeight w:val="133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5429A1" w:rsidRPr="007A609A" w:rsidTr="005429A1">
        <w:trPr>
          <w:trHeight w:val="3817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сельхозтоваропроизводителями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20Я0201440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429A1" w:rsidRPr="007A609A" w:rsidTr="005429A1">
        <w:trPr>
          <w:trHeight w:val="383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20Я0201440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429A1" w:rsidRPr="007A609A" w:rsidTr="005429A1">
        <w:trPr>
          <w:trHeight w:val="1457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20Я0201440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Водное хозяйство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79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на реализацию государственных программ субъектов Российской Федерации в области использования и охраны водных объектов (включая федеральные средства, областные средства и средства местного бюджета)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06Я01L0650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06Я01L0650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06Я01L0650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80 781,1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4 951,9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4 951,9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4 951,9</w:t>
            </w:r>
          </w:p>
        </w:tc>
      </w:tr>
      <w:tr w:rsidR="005429A1" w:rsidRPr="007A609A" w:rsidTr="005429A1">
        <w:trPr>
          <w:trHeight w:val="417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Субсидия на проектирование,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,р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еконструкцию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(включая областные средства и средства местного бюджета) В рамках муниципальной программы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05Я01S0500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74 295,5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05Я01S0500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72 961,0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05Я01S0500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72 961,0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05Я01S0500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1 334,5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Бюджетные инвестиции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05Я01S0500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1 334,5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Обеспечение безопасности дорожного движения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362,8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362,8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1 170,9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1 170,9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1 170,9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2 713,1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1 921,9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1 921,9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1 921,9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17Я0201421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17Я0201421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347,5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17Я0201421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347,5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4 691,3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452,2</w:t>
            </w:r>
          </w:p>
        </w:tc>
      </w:tr>
      <w:tr w:rsidR="005429A1" w:rsidRPr="007A609A" w:rsidTr="005429A1">
        <w:trPr>
          <w:trHeight w:val="123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435,5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435,5</w:t>
            </w:r>
          </w:p>
        </w:tc>
      </w:tr>
      <w:tr w:rsidR="005429A1" w:rsidRPr="007A609A" w:rsidTr="005429A1">
        <w:trPr>
          <w:trHeight w:val="156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4 239,1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407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Субсидии на обеспечение комплексного развития сельских территорий (реализация мероприятий по благоустройству) за счет резервного фонда Правительства РФ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1 931,8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1 931,8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1 931,8</w:t>
            </w:r>
          </w:p>
        </w:tc>
      </w:tr>
      <w:tr w:rsidR="005429A1" w:rsidRPr="007A609A" w:rsidTr="005429A1">
        <w:trPr>
          <w:trHeight w:val="1473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)(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включая областные средства и средства местного бюджета)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32Я01L5767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1 387,0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32Я01L5767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1 387,0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32Я01L5767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1 387,0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858,7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858,7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858,7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Оплата задолженности за потребляемую электроэнергию, в целях компенсации потерь 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судебному акту)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83Я0102150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83Я0102150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83Я0102150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5429A1" w:rsidRPr="007A609A" w:rsidTr="005429A1">
        <w:trPr>
          <w:trHeight w:val="1407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Иные межбюджетные трансферты на проведение мероприятий, направленных на создание условий для повышения уровня комфортности проживания граждан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83Я0180870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83Я0180870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83Я0180870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600 782,9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169 023,4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дошкольного образования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83 224,5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83 224,5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83 224,5</w:t>
            </w:r>
          </w:p>
        </w:tc>
      </w:tr>
      <w:tr w:rsidR="005429A1" w:rsidRPr="007A609A" w:rsidTr="005429A1">
        <w:trPr>
          <w:trHeight w:val="218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Средства резервного фонда  Администрации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1 007,9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1 007,9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1 007,9</w:t>
            </w:r>
          </w:p>
        </w:tc>
      </w:tr>
      <w:tr w:rsidR="005429A1" w:rsidRPr="007A609A" w:rsidTr="005429A1">
        <w:trPr>
          <w:trHeight w:val="211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73 370,0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73 370,0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73 370,0</w:t>
            </w:r>
          </w:p>
        </w:tc>
      </w:tr>
      <w:tr w:rsidR="005429A1" w:rsidRPr="007A609A" w:rsidTr="005429A1">
        <w:trPr>
          <w:trHeight w:val="1553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для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расходов в рамках реализации ОГП "Развитие образования в Смоленской области" на укрепление материально - технической базы образовательных учреждений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</w:tr>
      <w:tr w:rsidR="005429A1" w:rsidRPr="007A609A" w:rsidTr="005429A1">
        <w:trPr>
          <w:trHeight w:val="172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для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расходов в рамках реализации ОГП "Развитие образования в Смоленской области" на укрепление материально - технической базы образовательных учреждений из местного бюджета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01101S0640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6,1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01101S0640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6,1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01101S0640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6,1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общего образования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5 521,1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5 521,1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5 521,1</w:t>
            </w:r>
          </w:p>
        </w:tc>
      </w:tr>
      <w:tr w:rsidR="005429A1" w:rsidRPr="007A609A" w:rsidTr="005429A1">
        <w:trPr>
          <w:trHeight w:val="233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5 747,8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5 747,8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5 747,8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405 126,1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общего образования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69 614,2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9,2</w:t>
            </w:r>
          </w:p>
        </w:tc>
      </w:tr>
      <w:tr w:rsidR="005429A1" w:rsidRPr="007A609A" w:rsidTr="005429A1">
        <w:trPr>
          <w:trHeight w:val="11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9,2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69 170,0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69 170,0</w:t>
            </w:r>
          </w:p>
        </w:tc>
      </w:tr>
      <w:tr w:rsidR="005429A1" w:rsidRPr="007A609A" w:rsidTr="005429A1">
        <w:trPr>
          <w:trHeight w:val="122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Обеспечение предоставления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399,9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399,9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системы поддержки талантливых детей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76,2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Стипендии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Сохранение и укрепление здоровья школьников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5429A1" w:rsidRPr="007A609A" w:rsidTr="005429A1">
        <w:trPr>
          <w:trHeight w:val="1919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Средства резервного фонда Администрации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927,9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927,9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927,9</w:t>
            </w:r>
          </w:p>
        </w:tc>
      </w:tr>
      <w:tr w:rsidR="005429A1" w:rsidRPr="007A609A" w:rsidTr="005429A1">
        <w:trPr>
          <w:trHeight w:val="1643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20 564,3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20 564,3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20 564,3</w:t>
            </w:r>
          </w:p>
        </w:tc>
      </w:tr>
      <w:tr w:rsidR="005429A1" w:rsidRPr="007A609A" w:rsidTr="005429A1">
        <w:trPr>
          <w:trHeight w:val="227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269 909,4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269 909,4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269 909,4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На укрепление материально-технической базы образовательных учреждений за счет иных межбюджетных трансфертов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5429A1" w:rsidRPr="007A609A" w:rsidTr="005429A1">
        <w:trPr>
          <w:trHeight w:val="133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Обеспечение деятельности муниципальных учреждений в части бесплатного питания 1-4 классы за счет средств федерального, областного и местного бюджетов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18 217,1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18 217,1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18 217,1</w:t>
            </w:r>
          </w:p>
        </w:tc>
      </w:tr>
      <w:tr w:rsidR="005429A1" w:rsidRPr="007A609A" w:rsidTr="005429A1">
        <w:trPr>
          <w:trHeight w:val="823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"Точка роста" в муниципальном образовании "Смоленский район" Смоленской области.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3 266,2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3 266,2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3 266,2</w:t>
            </w:r>
          </w:p>
        </w:tc>
      </w:tr>
      <w:tr w:rsidR="005429A1" w:rsidRPr="007A609A" w:rsidTr="005429A1">
        <w:trPr>
          <w:trHeight w:val="2683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на создание и обеспечение функционирования центров образования естественн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научной и технологической направленностей в общеобразовательных организациях, расположенных в сельской местности и малых городах (включая федеральные средства, областные средства и средства местного бюджета)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6 737,0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6 737,0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6 737,0</w:t>
            </w:r>
          </w:p>
        </w:tc>
      </w:tr>
      <w:tr w:rsidR="005429A1" w:rsidRPr="007A609A" w:rsidTr="005429A1">
        <w:trPr>
          <w:trHeight w:val="20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4 404,1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4 404,1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4 404,1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012E181710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системы оценки качества образования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Педагогические кадры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0160101250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156,3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0160101250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156,3</w:t>
            </w:r>
          </w:p>
        </w:tc>
      </w:tr>
      <w:tr w:rsidR="005429A1" w:rsidRPr="007A609A" w:rsidTr="005429A1">
        <w:trPr>
          <w:trHeight w:val="101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0160101250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156,3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"Доступная среда" 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общеобразовательных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24Я0201470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24Я0201470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24Я0201470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202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3 186,8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3 186,8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3 186,8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23 892,5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дополнительного образования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2 257,6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2 257,6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2 257,6</w:t>
            </w:r>
          </w:p>
        </w:tc>
      </w:tr>
      <w:tr w:rsidR="005429A1" w:rsidRPr="007A609A" w:rsidTr="005429A1">
        <w:trPr>
          <w:trHeight w:val="2717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Реализация мероприятия "Обеспечение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 на 2020-2022 годы",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2 937,8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2 937,8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2 937,8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автономным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87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4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34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дополнительного образования детей в сфере культуры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18 516,3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18 516,3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18 516,3</w:t>
            </w:r>
          </w:p>
        </w:tc>
      </w:tr>
      <w:tr w:rsidR="005429A1" w:rsidRPr="007A609A" w:rsidTr="005429A1">
        <w:trPr>
          <w:trHeight w:val="156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на обеспечение развития и укрепления материально - технической базы муниципальных учреждений дополнительного образования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0210180340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0210180340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180,9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0210180340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180,9</w:t>
            </w:r>
          </w:p>
        </w:tc>
      </w:tr>
      <w:tr w:rsidR="005429A1" w:rsidRPr="007A609A" w:rsidTr="005429A1">
        <w:trPr>
          <w:trHeight w:val="2729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Реализация мероприятия "Обеспечение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 на 2020-2022 годы",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2 206,1</w:t>
            </w:r>
          </w:p>
        </w:tc>
      </w:tr>
      <w:tr w:rsidR="005429A1" w:rsidRPr="007A609A" w:rsidTr="005429A1">
        <w:trPr>
          <w:trHeight w:val="325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1 433,3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1 433,3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1 433,3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Молодежь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0170101260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0170101260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0170101260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40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0180101270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703,8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0180101270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703,8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0180101270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703,8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Патриотическое воспитание граждан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27Я0101550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27Я0101550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27Я0101550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Другие вопросы в области образования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534,9</w:t>
            </w:r>
          </w:p>
        </w:tc>
      </w:tr>
      <w:tr w:rsidR="005429A1" w:rsidRPr="007A609A" w:rsidTr="005429A1">
        <w:trPr>
          <w:trHeight w:val="1487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интернатных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организаций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187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Обеспечение методического сопровождения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допобразования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5429A1" w:rsidRPr="007A609A" w:rsidTr="005429A1">
        <w:trPr>
          <w:trHeight w:val="12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Обеспечивающая подпрограмма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137,4</w:t>
            </w:r>
          </w:p>
        </w:tc>
      </w:tr>
      <w:tr w:rsidR="005429A1" w:rsidRPr="007A609A" w:rsidTr="005429A1">
        <w:trPr>
          <w:trHeight w:val="189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136,4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Обеспечение безопасности дорожного движения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</w:tr>
      <w:tr w:rsidR="005429A1" w:rsidRPr="007A609A" w:rsidTr="005429A1">
        <w:trPr>
          <w:trHeight w:val="102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Развитие добровольчества (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46Я0101570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46Я0101570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5429A1" w:rsidRPr="007A609A" w:rsidTr="005429A1">
        <w:trPr>
          <w:trHeight w:val="10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46Я0101570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5429A1" w:rsidRPr="007A609A" w:rsidTr="005429A1">
        <w:trPr>
          <w:trHeight w:val="156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74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45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76 326,5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76 326,5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Обеспечивающая подпрограмма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библиотечного дела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0220101310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15 708,2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0220101310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15 708,2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0220101310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15 708,2</w:t>
            </w:r>
          </w:p>
        </w:tc>
      </w:tr>
      <w:tr w:rsidR="005429A1" w:rsidRPr="007A609A" w:rsidTr="005429A1">
        <w:trPr>
          <w:trHeight w:val="148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Государственная поддержка отрасли культуры (комплектование книжных фондов библиотек) за счет средств резервного фонда Правительства Российской Федерации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02201L519F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176,3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02201L519F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176,3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02201L519F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176,3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Обеспечение деятельности культурно - досуговой деятельности и народного творчества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49 926,3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42,6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42,6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49 883,6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49 883,6</w:t>
            </w:r>
          </w:p>
        </w:tc>
      </w:tr>
      <w:tr w:rsidR="005429A1" w:rsidRPr="007A609A" w:rsidTr="005429A1">
        <w:trPr>
          <w:trHeight w:val="23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5429A1" w:rsidRPr="007A609A" w:rsidTr="005429A1">
        <w:trPr>
          <w:trHeight w:val="183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аправленных на комплексн</w:t>
            </w:r>
            <w:r w:rsidR="0054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ое развитие сельских территорий</w:t>
            </w: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30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Средства резервного фонда Администрации Смоленской области в муниципальном образовании "Смоленский район" Смоленской области.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5429A1" w:rsidRPr="007A609A" w:rsidTr="005429A1">
        <w:trPr>
          <w:trHeight w:val="96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на обеспечение развития и укрепления материально-технической базы муниципальных учреждений культуры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362,1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362,1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362,1</w:t>
            </w:r>
          </w:p>
        </w:tc>
      </w:tr>
      <w:tr w:rsidR="005429A1" w:rsidRPr="007A609A" w:rsidTr="005429A1">
        <w:trPr>
          <w:trHeight w:val="160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в рамках реализации ОГП "Развитие культуры в Смоленской области" на обеспечение развития и укрепления материально-технической базы учреждений культуры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5429A1" w:rsidRPr="007A609A" w:rsidTr="005429A1">
        <w:trPr>
          <w:trHeight w:val="197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Субсидия на обеспечение развития и укрепления материально - технической базы домов культуры в населенных пунктах с числом жителей до 50 тысяч человек (включая федеральные средства, областные средства и средства местного бюджета)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1 356,9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1 356,9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1 356,9</w:t>
            </w:r>
          </w:p>
        </w:tc>
      </w:tr>
      <w:tr w:rsidR="005429A1" w:rsidRPr="007A609A" w:rsidTr="005429A1">
        <w:trPr>
          <w:trHeight w:val="156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субсидии на обеспечение развития и укрепления материально-технической базы муниципальных учреждений культуры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02301S0330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02301S0330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02301S0330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5429A1" w:rsidRPr="007A609A" w:rsidTr="005429A1">
        <w:trPr>
          <w:trHeight w:val="156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83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на государственную поддержку отрасли культуры (создание и модернизацию учреждений культурн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досугового типа в сельской местности) (включая федеральные , областные средства и средства местного бюджета)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1 658,0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1 658,0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1 658,0</w:t>
            </w:r>
          </w:p>
        </w:tc>
      </w:tr>
      <w:tr w:rsidR="005429A1" w:rsidRPr="007A609A" w:rsidTr="005429A1">
        <w:trPr>
          <w:trHeight w:val="169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Субсидии на государственную поддержку отрасли культуры (государственная поддержка лучших сельских учреждений культуры и лучших работников сельских учреждений культуры)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023A255195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08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023A255195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023A255195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"Доступная среда" в учреждениях культуры (РДК)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24Я0401490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24Я0401490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24Я0401490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78 172,0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Пенсионное обеспечение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Доплаты к пенсиям муниципальных служащих в муниципальном образовании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99ЯП001730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5 018,4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99ЯП001730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5 018,4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99ЯП001730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5 018,4</w:t>
            </w:r>
          </w:p>
        </w:tc>
      </w:tr>
      <w:tr w:rsidR="005429A1" w:rsidRPr="007A609A" w:rsidTr="005429A1">
        <w:trPr>
          <w:trHeight w:val="23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13 632,0</w:t>
            </w:r>
          </w:p>
        </w:tc>
      </w:tr>
      <w:tr w:rsidR="005429A1" w:rsidRPr="007A609A" w:rsidTr="005429A1">
        <w:trPr>
          <w:trHeight w:val="213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6 787,2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137,2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137,2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6 650,0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6 650,0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83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6 734,8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140,3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140,3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6 594,5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6 594,5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55 805,1</w:t>
            </w:r>
          </w:p>
        </w:tc>
      </w:tr>
      <w:tr w:rsidR="005429A1" w:rsidRPr="007A609A" w:rsidTr="005429A1">
        <w:trPr>
          <w:trHeight w:val="2707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выплату компенсации платы, взимаемой с родителе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4 310,8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4 226,7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4 226,7</w:t>
            </w:r>
          </w:p>
        </w:tc>
      </w:tr>
      <w:tr w:rsidR="005429A1" w:rsidRPr="007A609A" w:rsidTr="005429A1">
        <w:trPr>
          <w:trHeight w:val="154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Субсидии на предоставление молодым семьям социальных выплат на приобретение жилого помещения или создание </w:t>
            </w:r>
            <w:r w:rsidR="005429A1"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объекта</w:t>
            </w: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индивидуального жилищного строительства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1 450,6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1 450,6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1 450,6</w:t>
            </w:r>
          </w:p>
        </w:tc>
      </w:tr>
      <w:tr w:rsidR="005429A1" w:rsidRPr="007A609A" w:rsidTr="005429A1">
        <w:trPr>
          <w:trHeight w:val="192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78Я0080230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32 540,4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78Я0080230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32 540,4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Бюджетные инвестиции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78Я0080230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32 540,4</w:t>
            </w:r>
          </w:p>
        </w:tc>
      </w:tr>
      <w:tr w:rsidR="005429A1" w:rsidRPr="007A609A" w:rsidTr="005429A1">
        <w:trPr>
          <w:trHeight w:val="1587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5 881,6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105,5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105,5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5 776,1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5 776,1</w:t>
            </w:r>
          </w:p>
        </w:tc>
      </w:tr>
      <w:tr w:rsidR="005429A1" w:rsidRPr="007A609A" w:rsidTr="005429A1">
        <w:trPr>
          <w:trHeight w:val="187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2 066,3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2 039,1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2 039,1</w:t>
            </w:r>
          </w:p>
        </w:tc>
      </w:tr>
      <w:tr w:rsidR="005429A1" w:rsidRPr="007A609A" w:rsidTr="005429A1">
        <w:trPr>
          <w:trHeight w:val="183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9 555,4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187,4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187,4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9 368,0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9 368,0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3 716,5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Демографическое развитие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25Я0101530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25Я0101530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429A1" w:rsidRPr="007A609A" w:rsidTr="005429A1">
        <w:trPr>
          <w:trHeight w:val="105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25Я0101530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43Я0101560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43Я0101560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43Я0101560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5429A1" w:rsidRPr="007A609A" w:rsidTr="005429A1">
        <w:trPr>
          <w:trHeight w:val="156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3 256,5</w:t>
            </w:r>
          </w:p>
        </w:tc>
      </w:tr>
      <w:tr w:rsidR="005429A1" w:rsidRPr="007A609A" w:rsidTr="005429A1">
        <w:trPr>
          <w:trHeight w:val="1883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3 051,0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3 051,0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205,5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205,5</w:t>
            </w:r>
          </w:p>
        </w:tc>
      </w:tr>
      <w:tr w:rsidR="005429A1" w:rsidRPr="007A609A" w:rsidTr="005429A1">
        <w:trPr>
          <w:trHeight w:val="130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84Я0160650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84Я0160650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5429A1" w:rsidRPr="007A609A" w:rsidTr="005429A1">
        <w:trPr>
          <w:trHeight w:val="187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84Я0160650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12 744,4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Физическая культура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12 744,4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7 824,2</w:t>
            </w:r>
          </w:p>
        </w:tc>
      </w:tr>
      <w:tr w:rsidR="005429A1" w:rsidRPr="007A609A" w:rsidTr="005429A1">
        <w:trPr>
          <w:trHeight w:val="2069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4 486,1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4 486,1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3 317,0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3 317,0</w:t>
            </w:r>
          </w:p>
        </w:tc>
      </w:tr>
      <w:tr w:rsidR="005429A1" w:rsidRPr="007A609A" w:rsidTr="005429A1">
        <w:trPr>
          <w:trHeight w:val="29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21,1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21,1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4 673,4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4 673,4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4 673,4</w:t>
            </w:r>
          </w:p>
        </w:tc>
      </w:tr>
      <w:tr w:rsidR="005429A1" w:rsidRPr="007A609A" w:rsidTr="005429A1">
        <w:trPr>
          <w:trHeight w:val="218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Проведение спортивных мероприятий и соревнований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204,2</w:t>
            </w:r>
          </w:p>
        </w:tc>
      </w:tr>
      <w:tr w:rsidR="005429A1" w:rsidRPr="007A609A" w:rsidTr="005429A1">
        <w:trPr>
          <w:trHeight w:val="2021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36,4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167,4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167,4</w:t>
            </w:r>
          </w:p>
        </w:tc>
      </w:tr>
      <w:tr w:rsidR="005429A1" w:rsidRPr="007A609A" w:rsidTr="005429A1">
        <w:trPr>
          <w:trHeight w:val="30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Проведение спортивных мероприятий и соревнований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03Я0320190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03Я0320190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Премии и гранты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03Я0320190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38,0</w:t>
            </w:r>
          </w:p>
        </w:tc>
      </w:tr>
      <w:tr w:rsidR="005429A1" w:rsidRPr="007A609A" w:rsidTr="005429A1">
        <w:trPr>
          <w:trHeight w:val="98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4,6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4,6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4,6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1 278,9</w:t>
            </w:r>
          </w:p>
        </w:tc>
      </w:tr>
      <w:tr w:rsidR="005429A1" w:rsidRPr="007A609A" w:rsidTr="005429A1">
        <w:trPr>
          <w:trHeight w:val="523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1 278,9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Процентные платежи по муниципальному долгу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56Я0170110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1 278,9</w:t>
            </w:r>
          </w:p>
        </w:tc>
      </w:tr>
      <w:tr w:rsidR="005429A1" w:rsidRPr="007A609A" w:rsidTr="005429A1">
        <w:trPr>
          <w:trHeight w:val="645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56Я0170110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1 278,9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Обслуживание муниципального долга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56Я0170110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1 278,9</w:t>
            </w:r>
          </w:p>
        </w:tc>
      </w:tr>
      <w:tr w:rsidR="005429A1" w:rsidRPr="007A609A" w:rsidTr="005429A1">
        <w:trPr>
          <w:trHeight w:val="1560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51 124,7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32 981,7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Дотация на выравнивание уровня бюджетной обеспеченности поселений (в части предоставления </w:t>
            </w:r>
            <w:proofErr w:type="spellStart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дотации)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09Я0280980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6 431,7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09Я0280980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6 431,7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Дотации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09Я0280980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6 431,7</w:t>
            </w:r>
          </w:p>
        </w:tc>
      </w:tr>
      <w:tr w:rsidR="005429A1" w:rsidRPr="007A609A" w:rsidTr="005429A1">
        <w:trPr>
          <w:trHeight w:val="1248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09Я0301990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26 550,0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09Я0301990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26 550,0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Дотации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09Я0301990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26 550,0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18 143,0</w:t>
            </w:r>
          </w:p>
        </w:tc>
      </w:tr>
      <w:tr w:rsidR="005429A1" w:rsidRPr="007A609A" w:rsidTr="005429A1">
        <w:trPr>
          <w:trHeight w:val="55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09Я04Д2002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17 691,0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09Я04Д2002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17 691,0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межбюджетные трансферты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09Я04Д2002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17 691,0</w:t>
            </w:r>
          </w:p>
        </w:tc>
      </w:tr>
      <w:tr w:rsidR="005429A1" w:rsidRPr="007A609A" w:rsidTr="005429A1">
        <w:trPr>
          <w:trHeight w:val="936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452,0</w:t>
            </w:r>
          </w:p>
        </w:tc>
      </w:tr>
      <w:tr w:rsidR="005429A1" w:rsidRPr="007A609A" w:rsidTr="005429A1">
        <w:trPr>
          <w:trHeight w:val="312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452,0</w:t>
            </w:r>
          </w:p>
        </w:tc>
      </w:tr>
      <w:tr w:rsidR="005429A1" w:rsidRPr="007A609A" w:rsidTr="005429A1">
        <w:trPr>
          <w:trHeight w:val="624"/>
        </w:trPr>
        <w:tc>
          <w:tcPr>
            <w:tcW w:w="4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межбюджетные трансферты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452,0</w:t>
            </w:r>
          </w:p>
        </w:tc>
      </w:tr>
      <w:tr w:rsidR="007A609A" w:rsidRPr="007A609A" w:rsidTr="005429A1">
        <w:trPr>
          <w:trHeight w:val="312"/>
        </w:trPr>
        <w:tc>
          <w:tcPr>
            <w:tcW w:w="8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609A" w:rsidRPr="007A609A" w:rsidRDefault="007A609A" w:rsidP="0054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9A" w:rsidRPr="007A609A" w:rsidRDefault="007A609A" w:rsidP="007A6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1 017 092,4</w:t>
            </w:r>
          </w:p>
        </w:tc>
      </w:tr>
    </w:tbl>
    <w:p w:rsidR="007A609A" w:rsidRDefault="007A609A"/>
    <w:sectPr w:rsidR="007A6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7D4"/>
    <w:rsid w:val="001F6484"/>
    <w:rsid w:val="005429A1"/>
    <w:rsid w:val="007A609A"/>
    <w:rsid w:val="00886978"/>
    <w:rsid w:val="00B0488B"/>
    <w:rsid w:val="00BA5F41"/>
    <w:rsid w:val="00C337D4"/>
    <w:rsid w:val="00DE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60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609A"/>
    <w:rPr>
      <w:color w:val="800080"/>
      <w:u w:val="single"/>
    </w:rPr>
  </w:style>
  <w:style w:type="paragraph" w:customStyle="1" w:styleId="xl88">
    <w:name w:val="xl88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60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609A"/>
    <w:rPr>
      <w:color w:val="800080"/>
      <w:u w:val="single"/>
    </w:rPr>
  </w:style>
  <w:style w:type="paragraph" w:customStyle="1" w:styleId="xl88">
    <w:name w:val="xl88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7A6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7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39</Pages>
  <Words>9131</Words>
  <Characters>52050</Characters>
  <Application>Microsoft Office Word</Application>
  <DocSecurity>0</DocSecurity>
  <Lines>433</Lines>
  <Paragraphs>122</Paragraphs>
  <ScaleCrop>false</ScaleCrop>
  <Company/>
  <LinksUpToDate>false</LinksUpToDate>
  <CharactersWithSpaces>61059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</dc:creator>
  <cp:lastModifiedBy>son</cp:lastModifiedBy>
  <cp:revision>7</cp:revision>
  <dcterms:created xsi:type="dcterms:W3CDTF">2022-02-14T06:18:00Z</dcterms:created>
  <dcterms:modified xsi:type="dcterms:W3CDTF">2022-02-14T06:33:00Z</dcterms:modified>
</cp:coreProperties>
</file>